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13FB" w:rsidRDefault="005013FB">
      <w:pPr>
        <w:pStyle w:val="ConsPlusTitlePage"/>
      </w:pPr>
      <w:bookmarkStart w:id="0" w:name="_GoBack"/>
      <w:bookmarkEnd w:id="0"/>
      <w:r>
        <w:t xml:space="preserve">Документ предоставлен </w:t>
      </w:r>
      <w:hyperlink r:id="rId4" w:history="1">
        <w:proofErr w:type="spellStart"/>
        <w:r>
          <w:rPr>
            <w:color w:val="0000FF"/>
          </w:rPr>
          <w:t>КонсультантПлюс</w:t>
        </w:r>
        <w:proofErr w:type="spellEnd"/>
      </w:hyperlink>
      <w:r>
        <w:br/>
      </w:r>
    </w:p>
    <w:p w:rsidR="005013FB" w:rsidRDefault="005013FB">
      <w:pPr>
        <w:pStyle w:val="ConsPlusNormal"/>
        <w:jc w:val="both"/>
        <w:outlineLvl w:val="0"/>
      </w:pPr>
    </w:p>
    <w:p w:rsidR="005013FB" w:rsidRDefault="005013FB">
      <w:pPr>
        <w:pStyle w:val="ConsPlusNormal"/>
        <w:outlineLvl w:val="0"/>
      </w:pPr>
      <w:r>
        <w:t>Зарегистрировано в Минюсте России 10 ноября 2021 г. N 65743</w:t>
      </w:r>
    </w:p>
    <w:p w:rsidR="005013FB" w:rsidRDefault="005013FB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5013FB" w:rsidRDefault="005013FB">
      <w:pPr>
        <w:pStyle w:val="ConsPlusNormal"/>
        <w:jc w:val="both"/>
      </w:pPr>
    </w:p>
    <w:p w:rsidR="005013FB" w:rsidRDefault="005013FB">
      <w:pPr>
        <w:pStyle w:val="ConsPlusTitle"/>
        <w:jc w:val="center"/>
      </w:pPr>
      <w:r>
        <w:t>МИНИСТЕРСТВО ПРОСВЕЩЕНИЯ РОССИЙСКОЙ ФЕДЕРАЦИИ</w:t>
      </w:r>
    </w:p>
    <w:p w:rsidR="005013FB" w:rsidRDefault="005013FB">
      <w:pPr>
        <w:pStyle w:val="ConsPlusTitle"/>
        <w:jc w:val="center"/>
      </w:pPr>
    </w:p>
    <w:p w:rsidR="005013FB" w:rsidRDefault="005013FB">
      <w:pPr>
        <w:pStyle w:val="ConsPlusTitle"/>
        <w:jc w:val="center"/>
      </w:pPr>
      <w:r>
        <w:t>ПРИКАЗ</w:t>
      </w:r>
    </w:p>
    <w:p w:rsidR="005013FB" w:rsidRDefault="005013FB">
      <w:pPr>
        <w:pStyle w:val="ConsPlusTitle"/>
        <w:jc w:val="center"/>
      </w:pPr>
      <w:r>
        <w:t>от 8 октября 2021 г. N 707</w:t>
      </w:r>
    </w:p>
    <w:p w:rsidR="005013FB" w:rsidRDefault="005013FB">
      <w:pPr>
        <w:pStyle w:val="ConsPlusTitle"/>
        <w:jc w:val="center"/>
      </w:pPr>
    </w:p>
    <w:p w:rsidR="005013FB" w:rsidRDefault="005013FB">
      <w:pPr>
        <w:pStyle w:val="ConsPlusTitle"/>
        <w:jc w:val="center"/>
      </w:pPr>
      <w:r>
        <w:t>О ВНЕСЕНИИ ИЗМЕНЕНИЙ</w:t>
      </w:r>
    </w:p>
    <w:p w:rsidR="005013FB" w:rsidRDefault="005013FB">
      <w:pPr>
        <w:pStyle w:val="ConsPlusTitle"/>
        <w:jc w:val="center"/>
      </w:pPr>
      <w:r>
        <w:t>В ПРИКАЗ МИНИСТЕРСТВА ПРОСВЕЩЕНИЯ РОССИЙСКОЙ ФЕДЕРАЦИИ</w:t>
      </w:r>
    </w:p>
    <w:p w:rsidR="005013FB" w:rsidRDefault="005013FB">
      <w:pPr>
        <w:pStyle w:val="ConsPlusTitle"/>
        <w:jc w:val="center"/>
      </w:pPr>
      <w:r>
        <w:t>ОТ 2 СЕНТЯБРЯ 2020 Г. N 458 "ОБ УТВЕРЖДЕНИИ ПОРЯДКА ПРИЕМА</w:t>
      </w:r>
    </w:p>
    <w:p w:rsidR="005013FB" w:rsidRDefault="005013FB">
      <w:pPr>
        <w:pStyle w:val="ConsPlusTitle"/>
        <w:jc w:val="center"/>
      </w:pPr>
      <w:r>
        <w:t>НА ОБУЧЕНИЕ ПО ОБРАЗОВАТЕЛЬНЫМ ПРОГРАММАМ НАЧАЛЬНОГО ОБЩЕГО,</w:t>
      </w:r>
    </w:p>
    <w:p w:rsidR="005013FB" w:rsidRDefault="005013FB">
      <w:pPr>
        <w:pStyle w:val="ConsPlusTitle"/>
        <w:jc w:val="center"/>
      </w:pPr>
      <w:r>
        <w:t>ОСНОВНОГО ОБЩЕГО И СРЕДНЕГО ОБЩЕГО ОБРАЗОВАНИЯ"</w:t>
      </w:r>
    </w:p>
    <w:p w:rsidR="005013FB" w:rsidRDefault="005013FB">
      <w:pPr>
        <w:pStyle w:val="ConsPlusNormal"/>
        <w:ind w:firstLine="540"/>
        <w:jc w:val="both"/>
      </w:pPr>
    </w:p>
    <w:p w:rsidR="005013FB" w:rsidRDefault="005013FB">
      <w:pPr>
        <w:pStyle w:val="ConsPlusNormal"/>
        <w:ind w:firstLine="540"/>
        <w:jc w:val="both"/>
      </w:pPr>
      <w:r>
        <w:t xml:space="preserve">В соответствии с </w:t>
      </w:r>
      <w:hyperlink r:id="rId5" w:history="1">
        <w:r>
          <w:rPr>
            <w:color w:val="0000FF"/>
          </w:rPr>
          <w:t>частью 8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2021, N 13, ст. 2137), </w:t>
      </w:r>
      <w:hyperlink r:id="rId6" w:history="1">
        <w:r>
          <w:rPr>
            <w:color w:val="0000FF"/>
          </w:rPr>
          <w:t>пунктом 1</w:t>
        </w:r>
      </w:hyperlink>
      <w:r>
        <w:t xml:space="preserve"> и </w:t>
      </w:r>
      <w:hyperlink r:id="rId7" w:history="1">
        <w:r>
          <w:rPr>
            <w:color w:val="0000FF"/>
          </w:rPr>
          <w:t>подпунктом 4.2.21 пункта 4</w:t>
        </w:r>
      </w:hyperlink>
      <w:r>
        <w:t xml:space="preserve"> Положения о Министерстве просвещения Российской Федерации, утвержденного постановлением Правительства Российской Федерации от 28 июля 2018 г. N 884 (Собрание законодательства Российской Федерации, 2018, N 32, ст. 5343), приказываю: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 xml:space="preserve">1. Утвердить прилагаемые </w:t>
      </w:r>
      <w:hyperlink w:anchor="P33" w:history="1">
        <w:r>
          <w:rPr>
            <w:color w:val="0000FF"/>
          </w:rPr>
          <w:t>изменения</w:t>
        </w:r>
      </w:hyperlink>
      <w:r>
        <w:t xml:space="preserve">, которые вносятся в </w:t>
      </w:r>
      <w:hyperlink r:id="rId8" w:history="1">
        <w:r>
          <w:rPr>
            <w:color w:val="0000FF"/>
          </w:rPr>
          <w:t>приказ</w:t>
        </w:r>
      </w:hyperlink>
      <w:r>
        <w:t xml:space="preserve"> Министерства просвещения Российской Федерации от 2 сентября 2020 г. N 458 "Об утверждении Порядка приема на обучение по образовательным программам начального общего, основного общего и среднего общего образования" (зарегистрирован Министерством юстиции Российской Федерации 11 сентября 2020 г., регистрационный N 59783).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2. Настоящий приказ вступает в силу с 1 марта 2022 г. и действует до 1 марта 2026 года.</w:t>
      </w:r>
    </w:p>
    <w:p w:rsidR="005013FB" w:rsidRDefault="005013FB">
      <w:pPr>
        <w:pStyle w:val="ConsPlusNormal"/>
        <w:ind w:firstLine="540"/>
        <w:jc w:val="both"/>
      </w:pPr>
    </w:p>
    <w:p w:rsidR="005013FB" w:rsidRDefault="005013FB">
      <w:pPr>
        <w:pStyle w:val="ConsPlusNormal"/>
        <w:jc w:val="right"/>
      </w:pPr>
      <w:r>
        <w:t>Министр</w:t>
      </w:r>
    </w:p>
    <w:p w:rsidR="005013FB" w:rsidRDefault="005013FB">
      <w:pPr>
        <w:pStyle w:val="ConsPlusNormal"/>
        <w:jc w:val="right"/>
      </w:pPr>
      <w:r>
        <w:t>С.С.КРАВЦОВ</w:t>
      </w:r>
    </w:p>
    <w:p w:rsidR="005013FB" w:rsidRDefault="005013FB">
      <w:pPr>
        <w:pStyle w:val="ConsPlusNormal"/>
        <w:jc w:val="right"/>
      </w:pPr>
    </w:p>
    <w:p w:rsidR="005013FB" w:rsidRDefault="005013FB">
      <w:pPr>
        <w:pStyle w:val="ConsPlusNormal"/>
        <w:jc w:val="right"/>
      </w:pPr>
    </w:p>
    <w:p w:rsidR="005013FB" w:rsidRDefault="005013FB">
      <w:pPr>
        <w:pStyle w:val="ConsPlusNormal"/>
        <w:jc w:val="right"/>
      </w:pPr>
    </w:p>
    <w:p w:rsidR="005013FB" w:rsidRDefault="005013FB">
      <w:pPr>
        <w:pStyle w:val="ConsPlusNormal"/>
        <w:jc w:val="right"/>
      </w:pPr>
    </w:p>
    <w:p w:rsidR="005013FB" w:rsidRDefault="005013FB">
      <w:pPr>
        <w:pStyle w:val="ConsPlusNormal"/>
        <w:jc w:val="right"/>
      </w:pPr>
    </w:p>
    <w:p w:rsidR="005013FB" w:rsidRDefault="005013FB">
      <w:pPr>
        <w:pStyle w:val="ConsPlusNormal"/>
        <w:jc w:val="right"/>
        <w:outlineLvl w:val="0"/>
      </w:pPr>
      <w:r>
        <w:t>Приложение</w:t>
      </w:r>
    </w:p>
    <w:p w:rsidR="005013FB" w:rsidRDefault="005013FB">
      <w:pPr>
        <w:pStyle w:val="ConsPlusNormal"/>
        <w:jc w:val="right"/>
      </w:pPr>
    </w:p>
    <w:p w:rsidR="005013FB" w:rsidRDefault="005013FB">
      <w:pPr>
        <w:pStyle w:val="ConsPlusNormal"/>
        <w:jc w:val="right"/>
      </w:pPr>
      <w:r>
        <w:t>Утверждены</w:t>
      </w:r>
    </w:p>
    <w:p w:rsidR="005013FB" w:rsidRDefault="005013FB">
      <w:pPr>
        <w:pStyle w:val="ConsPlusNormal"/>
        <w:jc w:val="right"/>
      </w:pPr>
      <w:r>
        <w:t>приказом Министерства просвещения</w:t>
      </w:r>
    </w:p>
    <w:p w:rsidR="005013FB" w:rsidRDefault="005013FB">
      <w:pPr>
        <w:pStyle w:val="ConsPlusNormal"/>
        <w:jc w:val="right"/>
      </w:pPr>
      <w:r>
        <w:t>Российской Федерации</w:t>
      </w:r>
    </w:p>
    <w:p w:rsidR="005013FB" w:rsidRDefault="005013FB">
      <w:pPr>
        <w:pStyle w:val="ConsPlusNormal"/>
        <w:jc w:val="right"/>
      </w:pPr>
      <w:r>
        <w:t>от 8 октября 2021 г. N 707</w:t>
      </w:r>
    </w:p>
    <w:p w:rsidR="005013FB" w:rsidRDefault="005013FB">
      <w:pPr>
        <w:pStyle w:val="ConsPlusNormal"/>
        <w:jc w:val="center"/>
      </w:pPr>
    </w:p>
    <w:p w:rsidR="005013FB" w:rsidRDefault="005013FB">
      <w:pPr>
        <w:pStyle w:val="ConsPlusTitle"/>
        <w:jc w:val="center"/>
      </w:pPr>
      <w:bookmarkStart w:id="1" w:name="P33"/>
      <w:bookmarkEnd w:id="1"/>
      <w:r>
        <w:t>ИЗМЕНЕНИЯ,</w:t>
      </w:r>
    </w:p>
    <w:p w:rsidR="005013FB" w:rsidRDefault="005013FB">
      <w:pPr>
        <w:pStyle w:val="ConsPlusTitle"/>
        <w:jc w:val="center"/>
      </w:pPr>
      <w:r>
        <w:t>КОТОРЫЕ ВНОСЯТСЯ В ПРИКАЗ МИНИСТЕРСТВА ПРОСВЕЩЕНИЯ</w:t>
      </w:r>
    </w:p>
    <w:p w:rsidR="005013FB" w:rsidRDefault="005013FB">
      <w:pPr>
        <w:pStyle w:val="ConsPlusTitle"/>
        <w:jc w:val="center"/>
      </w:pPr>
      <w:r>
        <w:t>РОССИЙСКОЙ ФЕДЕРАЦИИ ОТ 2 СЕНТЯБРЯ 2020 Г. N 458</w:t>
      </w:r>
    </w:p>
    <w:p w:rsidR="005013FB" w:rsidRDefault="005013FB">
      <w:pPr>
        <w:pStyle w:val="ConsPlusTitle"/>
        <w:jc w:val="center"/>
      </w:pPr>
      <w:r>
        <w:t>"ОБ УТВЕРЖДЕНИИ ПОРЯДКА ПРИЕМА НА ОБУЧЕНИЕ</w:t>
      </w:r>
    </w:p>
    <w:p w:rsidR="005013FB" w:rsidRDefault="005013FB">
      <w:pPr>
        <w:pStyle w:val="ConsPlusTitle"/>
        <w:jc w:val="center"/>
      </w:pPr>
      <w:r>
        <w:t>ПО ОБРАЗОВАТЕЛЬНЫМ ПРОГРАММАМ НАЧАЛЬНОГО ОБЩЕГО,</w:t>
      </w:r>
    </w:p>
    <w:p w:rsidR="005013FB" w:rsidRDefault="005013FB">
      <w:pPr>
        <w:pStyle w:val="ConsPlusTitle"/>
        <w:jc w:val="center"/>
      </w:pPr>
      <w:r>
        <w:t>ОСНОВНОГО ОБЩЕГО И СРЕДНЕГО ОБЩЕГО ОБРАЗОВАНИЯ"</w:t>
      </w:r>
    </w:p>
    <w:p w:rsidR="005013FB" w:rsidRDefault="005013FB">
      <w:pPr>
        <w:pStyle w:val="ConsPlusNormal"/>
        <w:jc w:val="center"/>
      </w:pPr>
    </w:p>
    <w:p w:rsidR="005013FB" w:rsidRDefault="005013FB">
      <w:pPr>
        <w:pStyle w:val="ConsPlusNormal"/>
        <w:ind w:firstLine="540"/>
        <w:jc w:val="both"/>
      </w:pPr>
      <w:r>
        <w:t xml:space="preserve">1. </w:t>
      </w:r>
      <w:hyperlink r:id="rId9" w:history="1">
        <w:r>
          <w:rPr>
            <w:color w:val="0000FF"/>
          </w:rPr>
          <w:t>Приказ</w:t>
        </w:r>
      </w:hyperlink>
      <w:r>
        <w:t xml:space="preserve"> Министерства просвещения Российской Федерации от 2 сентября 2020 г. N 458 "Об </w:t>
      </w:r>
      <w:r>
        <w:lastRenderedPageBreak/>
        <w:t>утверждении Порядка приема на обучение по образовательным программам начального общего, основного общего и среднего общего образования" (зарегистрирован Министерством юстиции Российской Федерации 11 сентября 2020 г., регистрационный N 59783) дополнить пунктом 3 следующего содержания: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"3. Настоящий приказ действует до 1 марта 2026 года.".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 xml:space="preserve">2. В </w:t>
      </w:r>
      <w:hyperlink r:id="rId10" w:history="1">
        <w:r>
          <w:rPr>
            <w:color w:val="0000FF"/>
          </w:rPr>
          <w:t>Порядке</w:t>
        </w:r>
      </w:hyperlink>
      <w:r>
        <w:t xml:space="preserve"> приема на обучение по образовательным программам начального общего, основного общего и среднего общего образования, утвержденном указанным приказом: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 xml:space="preserve">а) </w:t>
      </w:r>
      <w:hyperlink r:id="rId11" w:history="1">
        <w:r>
          <w:rPr>
            <w:color w:val="0000FF"/>
          </w:rPr>
          <w:t>абзац первый пункта 5</w:t>
        </w:r>
      </w:hyperlink>
      <w:r>
        <w:t xml:space="preserve"> изложить в следующей редакции: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"5. Закрепление муниципальных образовательных организаций за конкретными территориями муниципального района, муниципального округа, городского округа осуществляется органами местного самоуправления муниципальных районов, муниципальных округов и городских округов по решению вопросов местного значения в сфере образования.";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 xml:space="preserve">б) в </w:t>
      </w:r>
      <w:hyperlink r:id="rId12" w:history="1">
        <w:r>
          <w:rPr>
            <w:color w:val="0000FF"/>
          </w:rPr>
          <w:t>абзаце первом пункта 6</w:t>
        </w:r>
      </w:hyperlink>
      <w:r>
        <w:t>: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после слов "муниципального района" дополнить словами ", муниципального округа";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слова "муниципального района (городского округа)" заменить словами "муниципального района (муниципального округа, городского округа)";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 xml:space="preserve">в) </w:t>
      </w:r>
      <w:hyperlink r:id="rId13" w:history="1">
        <w:r>
          <w:rPr>
            <w:color w:val="0000FF"/>
          </w:rPr>
          <w:t>абзац первый пункта 12</w:t>
        </w:r>
      </w:hyperlink>
      <w:r>
        <w:t xml:space="preserve"> изложить в следующей редакции: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 xml:space="preserve">"12. Ребенок имеет право преимущественного приема на обучение по образовательным программам начального общего образования в государственную или муниципальную образовательную организацию, в которой обучаются его полнородные и </w:t>
      </w:r>
      <w:proofErr w:type="spellStart"/>
      <w:r>
        <w:t>неполнородные</w:t>
      </w:r>
      <w:proofErr w:type="spellEnd"/>
      <w:r>
        <w:t xml:space="preserve"> брат и (или) сестра &lt;16&gt;.";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 xml:space="preserve">г) </w:t>
      </w:r>
      <w:hyperlink r:id="rId14" w:history="1">
        <w:r>
          <w:rPr>
            <w:color w:val="0000FF"/>
          </w:rPr>
          <w:t>пункт 26</w:t>
        </w:r>
      </w:hyperlink>
      <w:r>
        <w:t xml:space="preserve"> изложить в следующей редакции: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"26. Для приема родитель(и) (законный(</w:t>
      </w:r>
      <w:proofErr w:type="spellStart"/>
      <w:r>
        <w:t>ые</w:t>
      </w:r>
      <w:proofErr w:type="spellEnd"/>
      <w:r>
        <w:t>) представитель(и) ребенка или поступающий представляют следующие документы: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копию документа, удостоверяющего личность родителя (законного представителя) ребенка или поступающего;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копию свидетельства о рождении ребенка или документа, подтверждающего родство заявителя;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 xml:space="preserve">копию свидетельства о рождении полнородных и </w:t>
      </w:r>
      <w:proofErr w:type="spellStart"/>
      <w:r>
        <w:t>неполнородных</w:t>
      </w:r>
      <w:proofErr w:type="spellEnd"/>
      <w:r>
        <w:t xml:space="preserve"> брата и (или) сестры (в случае использования права преимущественного приема на обучение по образовательным программам начального общего образования ребенка в государственную или муниципальную образовательную организацию, в которой обучаются его полнородные и </w:t>
      </w:r>
      <w:proofErr w:type="spellStart"/>
      <w:r>
        <w:t>неполнородные</w:t>
      </w:r>
      <w:proofErr w:type="spellEnd"/>
      <w:r>
        <w:t xml:space="preserve"> брат и (или) сестра);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копию документа, подтверждающего установление опеки или попечительства (при необходимости);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копию документа о регистрации ребенка или поступающего по месту жительства или по месту пребывания на закрепленной территории или справку о приеме документов для оформления регистрации по месту жительства (в случае приема на обучение ребенка или поступающего, проживающего на закрепленной территории);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 xml:space="preserve">копии документов, подтверждающих право внеочередного, первоочередного приема на </w:t>
      </w:r>
      <w:r>
        <w:lastRenderedPageBreak/>
        <w:t>обучение по основным общеобразовательным программам или преимущественного приема на обучение по образовательным программам основного общего и среднего общего образования, интегрированным с дополнительными общеразвивающими программами, имеющими целью подготовку несовершеннолетних граждан к военной или иной государственной службе, в том числе к государственной службе российского казачества;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копию заключения психолого-медико-педагогической комиссии (при наличии).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При посещении общеобразовательной организации и (или) очном взаимодействии с уполномоченными должностными лицами общеобразовательной организации родитель(и) (законный(</w:t>
      </w:r>
      <w:proofErr w:type="spellStart"/>
      <w:r>
        <w:t>ые</w:t>
      </w:r>
      <w:proofErr w:type="spellEnd"/>
      <w:r>
        <w:t>) представитель(и) ребенка предъявляет(ют) оригиналы документов, указанных в абзацах 2 - 6 настоящего пункта, а поступающий - оригинал документа, удостоверяющего личность поступающего.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При приеме на обучение по образовательным программам среднего общего образования представляется аттестат об основном общем образовании, выданный в установленном порядке &lt;29&gt;.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Родитель(и) (законный(</w:t>
      </w:r>
      <w:proofErr w:type="spellStart"/>
      <w:r>
        <w:t>ые</w:t>
      </w:r>
      <w:proofErr w:type="spellEnd"/>
      <w:r>
        <w:t>) представитель(и) ребенка, являющегося иностранным гражданином или лицом без гражданства, дополнительно предъявляет(ют) документ, подтверждающий родство заявителя(ей) (или законность представления прав ребенка), и документ, подтверждающий право ребенка на пребывание в Российской Федерации.</w:t>
      </w:r>
    </w:p>
    <w:p w:rsidR="005013FB" w:rsidRDefault="005013FB">
      <w:pPr>
        <w:pStyle w:val="ConsPlusNormal"/>
        <w:spacing w:before="220"/>
        <w:ind w:firstLine="540"/>
        <w:jc w:val="both"/>
      </w:pPr>
      <w:r>
        <w:t>Иностранные граждане и лица без гражданства все документы представляют на русском языке или вместе с заверенным в установленном порядке &lt;30&gt; переводом на русский язык.".</w:t>
      </w:r>
    </w:p>
    <w:p w:rsidR="005013FB" w:rsidRDefault="005013FB">
      <w:pPr>
        <w:pStyle w:val="ConsPlusNormal"/>
        <w:ind w:firstLine="540"/>
        <w:jc w:val="both"/>
      </w:pPr>
    </w:p>
    <w:p w:rsidR="005013FB" w:rsidRDefault="005013FB">
      <w:pPr>
        <w:pStyle w:val="ConsPlusNormal"/>
        <w:ind w:firstLine="540"/>
        <w:jc w:val="both"/>
      </w:pPr>
    </w:p>
    <w:p w:rsidR="005013FB" w:rsidRDefault="005013FB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657D7E" w:rsidRDefault="00657D7E"/>
    <w:sectPr w:rsidR="00657D7E" w:rsidSect="004F03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13FB"/>
    <w:rsid w:val="005013FB"/>
    <w:rsid w:val="00657D7E"/>
    <w:rsid w:val="00B12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7B021D-3B90-4ED2-8CD0-21DF0B8BA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013F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5013F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5013FB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4F086B4580DB98842AC5230ACDC1D3A39AE38883F98381DD29E78DE651AE5A9ADC890F624F0A237FD5E59A21231LEG" TargetMode="External"/><Relationship Id="rId13" Type="http://schemas.openxmlformats.org/officeDocument/2006/relationships/hyperlink" Target="consultantplus://offline/ref=64F086B4580DB98842AC5230ACDC1D3A39AE38883F98381DD29E78DE651AE5A9BFC8C8FA25F7BC31FC4B0FF35449AEDEA3D6B9ACCA6E8CF037L3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64F086B4580DB98842AC5230ACDC1D3A3EA83B8B3B91381DD29E78DE651AE5A9BFC8C8FA25F7BC33FC4B0FF35449AEDEA3D6B9ACCA6E8CF037L3G" TargetMode="External"/><Relationship Id="rId12" Type="http://schemas.openxmlformats.org/officeDocument/2006/relationships/hyperlink" Target="consultantplus://offline/ref=64F086B4580DB98842AC5230ACDC1D3A39AE38883F98381DD29E78DE651AE5A9BFC8C8FA25F7BC34FC4B0FF35449AEDEA3D6B9ACCA6E8CF037L3G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64F086B4580DB98842AC5230ACDC1D3A3EA83B8B3B91381DD29E78DE651AE5A9BFC8C8FA25F7BC36FB4B0FF35449AEDEA3D6B9ACCA6E8CF037L3G" TargetMode="External"/><Relationship Id="rId11" Type="http://schemas.openxmlformats.org/officeDocument/2006/relationships/hyperlink" Target="consultantplus://offline/ref=64F086B4580DB98842AC5230ACDC1D3A39AE38883F98381DD29E78DE651AE5A9BFC8C8FA25F7BC35F64B0FF35449AEDEA3D6B9ACCA6E8CF037L3G" TargetMode="External"/><Relationship Id="rId5" Type="http://schemas.openxmlformats.org/officeDocument/2006/relationships/hyperlink" Target="consultantplus://offline/ref=64F086B4580DB98842AC5230ACDC1D3A39A13E8B399E381DD29E78DE651AE5A9BFC8C8FE24FFB763AF040EAF111BBDDFA7D6BBAFD636LEG" TargetMode="Externa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64F086B4580DB98842AC5230ACDC1D3A39AE38883F98381DD29E78DE651AE5A9BFC8C8FA25F7BC36FD4B0FF35449AEDEA3D6B9ACCA6E8CF037L3G" TargetMode="External"/><Relationship Id="rId4" Type="http://schemas.openxmlformats.org/officeDocument/2006/relationships/hyperlink" Target="https://www.consultant.ru" TargetMode="External"/><Relationship Id="rId9" Type="http://schemas.openxmlformats.org/officeDocument/2006/relationships/hyperlink" Target="consultantplus://offline/ref=64F086B4580DB98842AC5230ACDC1D3A39AE38883F98381DD29E78DE651AE5A9ADC890F624F0A237FD5E59A21231LEG" TargetMode="External"/><Relationship Id="rId14" Type="http://schemas.openxmlformats.org/officeDocument/2006/relationships/hyperlink" Target="consultantplus://offline/ref=64F086B4580DB98842AC5230ACDC1D3A39AE38883F98381DD29E78DE651AE5A9BFC8C8FA25F7BD35F64B0FF35449AEDEA3D6B9ACCA6E8CF037L3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1137</Words>
  <Characters>6486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Вонтлый Вера Павловна</dc:creator>
  <cp:keywords/>
  <dc:description/>
  <cp:lastModifiedBy>Вонтлый Вера Павловна</cp:lastModifiedBy>
  <cp:revision>2</cp:revision>
  <dcterms:created xsi:type="dcterms:W3CDTF">2022-03-24T03:57:00Z</dcterms:created>
  <dcterms:modified xsi:type="dcterms:W3CDTF">2022-03-24T03:57:00Z</dcterms:modified>
</cp:coreProperties>
</file>